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B249A" w14:textId="77777777" w:rsidR="0090658D" w:rsidRPr="0090658D" w:rsidRDefault="0090658D" w:rsidP="0090658D">
      <w:pPr>
        <w:spacing w:after="0" w:line="240" w:lineRule="auto"/>
        <w:contextualSpacing/>
        <w:rPr>
          <w:rFonts w:ascii="Segoe Script" w:eastAsia="Calibri" w:hAnsi="Segoe Script" w:cs="Times New Roman"/>
          <w:b/>
          <w:spacing w:val="10"/>
          <w:kern w:val="0"/>
          <w:sz w:val="32"/>
          <w:szCs w:val="32"/>
          <w14:glow w14:rad="38100">
            <w14:srgbClr w14:val="4F81BD">
              <w14:alpha w14:val="60000"/>
            </w14:srgbClr>
          </w14:glow>
          <w14:textOutline w14:w="9525" w14:cap="flat" w14:cmpd="sng" w14:algn="ctr">
            <w14:solidFill>
              <w14:srgbClr w14:val="4F81BD"/>
            </w14:solidFill>
            <w14:prstDash w14:val="solid"/>
            <w14:round/>
          </w14:textOutline>
          <w14:ligatures w14:val="none"/>
        </w:rPr>
      </w:pPr>
      <w:bookmarkStart w:id="0" w:name="_Hlk13225868"/>
      <w:r w:rsidRPr="0090658D">
        <w:rPr>
          <w:rFonts w:ascii="Segoe Script" w:eastAsia="Calibri" w:hAnsi="Segoe Script" w:cs="Times New Roman"/>
          <w:b/>
          <w:noProof/>
          <w:spacing w:val="10"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5F3FC" wp14:editId="50638E75">
                <wp:simplePos x="0" y="0"/>
                <wp:positionH relativeFrom="column">
                  <wp:posOffset>3771900</wp:posOffset>
                </wp:positionH>
                <wp:positionV relativeFrom="paragraph">
                  <wp:posOffset>-371475</wp:posOffset>
                </wp:positionV>
                <wp:extent cx="3162300" cy="695325"/>
                <wp:effectExtent l="0" t="0" r="0" b="0"/>
                <wp:wrapNone/>
                <wp:docPr id="10008327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BF5D03" w14:textId="77777777" w:rsidR="0090658D" w:rsidRPr="0090658D" w:rsidRDefault="0090658D" w:rsidP="0090658D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  <w:r w:rsidRPr="0090658D">
                              <w:t>Sermon Series:</w:t>
                            </w:r>
                          </w:p>
                          <w:p w14:paraId="38601A20" w14:textId="09CC36E4" w:rsidR="0090658D" w:rsidRPr="0090658D" w:rsidRDefault="0090658D" w:rsidP="0090658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0658D">
                              <w:rPr>
                                <w:b/>
                                <w:bCs/>
                              </w:rPr>
                              <w:t>Encountering Jesus in the Book of Mark</w:t>
                            </w:r>
                          </w:p>
                          <w:p w14:paraId="59D715E4" w14:textId="3ABBFA1B" w:rsidR="0090658D" w:rsidRPr="0090658D" w:rsidRDefault="0090658D" w:rsidP="0090658D">
                            <w:pPr>
                              <w:pStyle w:val="NormalWeb"/>
                              <w:shd w:val="clear" w:color="auto" w:fill="FFFFFF"/>
                              <w:spacing w:after="0" w:line="240" w:lineRule="auto"/>
                              <w:contextualSpacing/>
                              <w:jc w:val="center"/>
                              <w:rPr>
                                <w:u w:val="single"/>
                              </w:rPr>
                            </w:pPr>
                            <w:r w:rsidRPr="0090658D">
                              <w:t xml:space="preserve">Date: </w:t>
                            </w:r>
                            <w:r w:rsidRPr="0090658D">
                              <w:rPr>
                                <w:rFonts w:ascii="Segoe Script" w:hAnsi="Segoe Script"/>
                                <w:u w:val="single"/>
                              </w:rPr>
                              <w:t>Sunday-</w:t>
                            </w:r>
                            <w:r w:rsidR="00984540">
                              <w:rPr>
                                <w:rFonts w:ascii="Segoe Script" w:hAnsi="Segoe Script"/>
                                <w:u w:val="single"/>
                              </w:rPr>
                              <w:t>March 9</w:t>
                            </w:r>
                            <w:r w:rsidRPr="0090658D">
                              <w:rPr>
                                <w:rFonts w:ascii="Segoe Script" w:hAnsi="Segoe Script"/>
                                <w:u w:val="single"/>
                              </w:rPr>
                              <w:t>,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5F3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7pt;margin-top:-29.25pt;width:249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" filled="f" stroked="f" strokeweight=".5pt">
                <v:textbox>
                  <w:txbxContent>
                    <w:p w14:paraId="30BF5D03" w14:textId="77777777" w:rsidR="0090658D" w:rsidRPr="0090658D" w:rsidRDefault="0090658D" w:rsidP="0090658D">
                      <w:pPr>
                        <w:spacing w:after="0" w:line="240" w:lineRule="auto"/>
                        <w:contextualSpacing/>
                        <w:jc w:val="center"/>
                      </w:pPr>
                      <w:r w:rsidRPr="0090658D">
                        <w:t>Sermon Series:</w:t>
                      </w:r>
                    </w:p>
                    <w:p w14:paraId="38601A20" w14:textId="09CC36E4" w:rsidR="0090658D" w:rsidRPr="0090658D" w:rsidRDefault="0090658D" w:rsidP="0090658D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bCs/>
                        </w:rPr>
                      </w:pPr>
                      <w:r w:rsidRPr="0090658D">
                        <w:rPr>
                          <w:b/>
                          <w:bCs/>
                        </w:rPr>
                        <w:t>Encountering Jesus in the Book of Mark</w:t>
                      </w:r>
                    </w:p>
                    <w:p w14:paraId="59D715E4" w14:textId="3ABBFA1B" w:rsidR="0090658D" w:rsidRPr="0090658D" w:rsidRDefault="0090658D" w:rsidP="0090658D">
                      <w:pPr>
                        <w:pStyle w:val="NormalWeb"/>
                        <w:shd w:val="clear" w:color="auto" w:fill="FFFFFF"/>
                        <w:spacing w:after="0" w:line="240" w:lineRule="auto"/>
                        <w:contextualSpacing/>
                        <w:jc w:val="center"/>
                        <w:rPr>
                          <w:u w:val="single"/>
                        </w:rPr>
                      </w:pPr>
                      <w:r w:rsidRPr="0090658D">
                        <w:t xml:space="preserve">Date: </w:t>
                      </w:r>
                      <w:r w:rsidRPr="0090658D">
                        <w:rPr>
                          <w:rFonts w:ascii="Segoe Script" w:hAnsi="Segoe Script"/>
                          <w:u w:val="single"/>
                        </w:rPr>
                        <w:t>Sunday-</w:t>
                      </w:r>
                      <w:r w:rsidR="00984540">
                        <w:rPr>
                          <w:rFonts w:ascii="Segoe Script" w:hAnsi="Segoe Script"/>
                          <w:u w:val="single"/>
                        </w:rPr>
                        <w:t>March 9</w:t>
                      </w:r>
                      <w:r w:rsidRPr="0090658D">
                        <w:rPr>
                          <w:rFonts w:ascii="Segoe Script" w:hAnsi="Segoe Script"/>
                          <w:u w:val="single"/>
                        </w:rPr>
                        <w:t>, 2025</w:t>
                      </w:r>
                    </w:p>
                  </w:txbxContent>
                </v:textbox>
              </v:shape>
            </w:pict>
          </mc:Fallback>
        </mc:AlternateContent>
      </w:r>
      <w:r w:rsidRPr="0090658D">
        <w:rPr>
          <w:rFonts w:ascii="Segoe Script" w:eastAsia="Calibri" w:hAnsi="Segoe Script" w:cs="Times New Roman"/>
          <w:b/>
          <w:spacing w:val="10"/>
          <w:kern w:val="0"/>
          <w:sz w:val="32"/>
          <w:szCs w:val="32"/>
          <w14:glow w14:rad="38100">
            <w14:srgbClr w14:val="4F81BD">
              <w14:alpha w14:val="60000"/>
            </w14:srgbClr>
          </w14:glow>
          <w14:textOutline w14:w="9525" w14:cap="flat" w14:cmpd="sng" w14:algn="ctr">
            <w14:solidFill>
              <w14:srgbClr w14:val="4F81BD"/>
            </w14:solidFill>
            <w14:prstDash w14:val="solid"/>
            <w14:round/>
          </w14:textOutline>
          <w14:ligatures w14:val="none"/>
        </w:rPr>
        <w:t>New Salem Church</w:t>
      </w:r>
    </w:p>
    <w:bookmarkEnd w:id="0"/>
    <w:p w14:paraId="478814AB" w14:textId="77777777" w:rsidR="0090658D" w:rsidRPr="0090658D" w:rsidRDefault="0090658D" w:rsidP="0090658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</w:pPr>
      <w:r w:rsidRPr="0090658D">
        <w:rPr>
          <w:rFonts w:ascii="Aptos Serif" w:eastAsia="Times New Roman" w:hAnsi="Aptos Serif" w:cs="Aptos Serif"/>
          <w:b/>
          <w:bCs/>
          <w:kern w:val="0"/>
          <w:sz w:val="44"/>
          <w:szCs w:val="44"/>
          <w14:ligatures w14:val="none"/>
        </w:rPr>
        <w:t>Sermon</w:t>
      </w:r>
      <w:r w:rsidRPr="0090658D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  <w:t xml:space="preserve"> </w:t>
      </w:r>
      <w:bookmarkStart w:id="1" w:name="_Hlk159577163"/>
      <w:r w:rsidRPr="0090658D">
        <w:rPr>
          <w:rFonts w:ascii="Segoe Script" w:eastAsia="Times New Roman" w:hAnsi="Segoe Script" w:cs="Times New Roman"/>
          <w:color w:val="215E99" w:themeColor="text2" w:themeTint="BF"/>
          <w:kern w:val="0"/>
          <w:sz w:val="48"/>
          <w:szCs w:val="48"/>
          <w14:ligatures w14:val="none"/>
        </w:rPr>
        <w:t>Notes</w:t>
      </w:r>
      <w:bookmarkEnd w:id="1"/>
    </w:p>
    <w:p w14:paraId="4A8DAD2D" w14:textId="4B88BD26" w:rsidR="0090658D" w:rsidRPr="0090658D" w:rsidRDefault="0090658D" w:rsidP="0090658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9065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Speaker:</w:t>
      </w:r>
      <w:r w:rsidRPr="009065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9065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90658D">
        <w:rPr>
          <w:rFonts w:ascii="Footlight MT Light" w:eastAsia="Times New Roman" w:hAnsi="Footlight MT Light" w:cs="Times New Roman"/>
          <w:b/>
          <w:color w:val="000000"/>
          <w:kern w:val="0"/>
          <w:sz w:val="36"/>
          <w:szCs w:val="36"/>
          <w:u w:val="singl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Pastor Jamaal Cox</w:t>
      </w:r>
      <w:r w:rsidR="006177F6">
        <w:rPr>
          <w:rFonts w:ascii="Footlight MT Light" w:eastAsia="Times New Roman" w:hAnsi="Footlight MT Light" w:cs="Times New Roman"/>
          <w:b/>
          <w:color w:val="000000"/>
          <w:kern w:val="0"/>
          <w:sz w:val="36"/>
          <w:szCs w:val="36"/>
          <w:u w:val="singl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</w:t>
      </w:r>
    </w:p>
    <w:p w14:paraId="38397502" w14:textId="40F865EC" w:rsidR="0090658D" w:rsidRPr="0090658D" w:rsidRDefault="0090658D" w:rsidP="0090658D">
      <w:p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0658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Sermon Topic: </w:t>
      </w:r>
      <w:r w:rsidRPr="0090658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="001F5841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</w:t>
      </w:r>
      <w:r w:rsidRPr="0090658D">
        <w:rPr>
          <w:rFonts w:ascii="Footlight MT Light" w:eastAsia="Calibri" w:hAnsi="Footlight MT Light" w:cs="Times New Roman"/>
          <w:bCs/>
          <w:kern w:val="0"/>
          <w:sz w:val="32"/>
          <w:szCs w:val="32"/>
          <w:u w:val="single"/>
          <w14:ligatures w14:val="none"/>
        </w:rPr>
        <w:t>“</w:t>
      </w:r>
      <w:r w:rsidR="003D1AE8">
        <w:rPr>
          <w:rFonts w:ascii="Footlight MT Light" w:eastAsia="Calibri" w:hAnsi="Footlight MT Light" w:cs="Times New Roman"/>
          <w:bCs/>
          <w:kern w:val="0"/>
          <w:sz w:val="32"/>
          <w:szCs w:val="32"/>
          <w:u w:val="single"/>
          <w14:ligatures w14:val="none"/>
        </w:rPr>
        <w:t>The Cost of Discipleship</w:t>
      </w:r>
      <w:r w:rsidRPr="0090658D">
        <w:rPr>
          <w:rFonts w:ascii="Footlight MT Light" w:eastAsia="Calibri" w:hAnsi="Footlight MT Light" w:cs="Times New Roman"/>
          <w:bCs/>
          <w:kern w:val="0"/>
          <w:sz w:val="32"/>
          <w:szCs w:val="32"/>
          <w:u w:val="single"/>
          <w14:ligatures w14:val="none"/>
        </w:rPr>
        <w:t>”</w:t>
      </w:r>
      <w:r w:rsidR="006177F6">
        <w:rPr>
          <w:rFonts w:ascii="Footlight MT Light" w:eastAsia="Calibri" w:hAnsi="Footlight MT Light" w:cs="Times New Roman"/>
          <w:bCs/>
          <w:kern w:val="0"/>
          <w:sz w:val="32"/>
          <w:szCs w:val="32"/>
          <w:u w:val="single"/>
          <w14:ligatures w14:val="none"/>
        </w:rPr>
        <w:tab/>
      </w:r>
      <w:r w:rsidRPr="0090658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</w:p>
    <w:p w14:paraId="0F4AA984" w14:textId="1519EC5C" w:rsidR="0090658D" w:rsidRPr="0090658D" w:rsidRDefault="0090658D" w:rsidP="0090658D">
      <w:p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0658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Key Scripture: </w:t>
      </w:r>
      <w:r w:rsidRPr="0090658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="006177F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  </w:t>
      </w:r>
      <w:r w:rsidRPr="0090658D">
        <w:rPr>
          <w:rFonts w:ascii="Times New Roman" w:eastAsia="Calibri" w:hAnsi="Times New Roman" w:cs="Times New Roman"/>
          <w:bCs/>
          <w:kern w:val="0"/>
          <w:sz w:val="28"/>
          <w:szCs w:val="28"/>
          <w:u w:val="single"/>
          <w14:ligatures w14:val="none"/>
        </w:rPr>
        <w:t xml:space="preserve">Mark </w:t>
      </w:r>
      <w:r w:rsidR="003D1AE8">
        <w:rPr>
          <w:rFonts w:ascii="Times New Roman" w:eastAsia="Calibri" w:hAnsi="Times New Roman" w:cs="Times New Roman"/>
          <w:bCs/>
          <w:kern w:val="0"/>
          <w:sz w:val="28"/>
          <w:szCs w:val="28"/>
          <w:u w:val="single"/>
          <w14:ligatures w14:val="none"/>
        </w:rPr>
        <w:t>6:7-52</w:t>
      </w:r>
      <w:r w:rsidR="001F5841">
        <w:rPr>
          <w:rFonts w:cs="Times New Roman"/>
          <w:bCs/>
          <w:sz w:val="28"/>
          <w:szCs w:val="28"/>
          <w:u w:val="single"/>
        </w:rPr>
        <w:tab/>
      </w:r>
      <w:r w:rsidR="001F5841" w:rsidRPr="001F5841">
        <w:rPr>
          <w:rFonts w:cs="Times New Roman"/>
          <w:bCs/>
          <w:sz w:val="28"/>
          <w:szCs w:val="28"/>
          <w:u w:val="single"/>
        </w:rPr>
        <w:t xml:space="preserve"> </w:t>
      </w:r>
      <w:r w:rsidR="006177F6" w:rsidRPr="001F5841">
        <w:rPr>
          <w:rFonts w:cs="Times New Roman"/>
          <w:bCs/>
          <w:sz w:val="28"/>
          <w:szCs w:val="28"/>
          <w:u w:val="single"/>
        </w:rPr>
        <w:t xml:space="preserve"> </w:t>
      </w:r>
      <w:r w:rsidR="006177F6">
        <w:rPr>
          <w:rFonts w:cs="Times New Roman"/>
          <w:bCs/>
          <w:sz w:val="28"/>
          <w:szCs w:val="28"/>
          <w:u w:val="single"/>
        </w:rPr>
        <w:t xml:space="preserve">       </w:t>
      </w:r>
    </w:p>
    <w:p w14:paraId="35AC7C86" w14:textId="0C87E44D" w:rsidR="0090658D" w:rsidRDefault="0090658D" w:rsidP="005C65AE">
      <w:pPr>
        <w:spacing w:after="0"/>
        <w:rPr>
          <w:b/>
          <w:bCs/>
        </w:rPr>
      </w:pPr>
    </w:p>
    <w:p w14:paraId="14410176" w14:textId="26216C8D" w:rsidR="003D1AE8" w:rsidRPr="003D1AE8" w:rsidRDefault="003D1AE8" w:rsidP="003D1AE8">
      <w:pPr>
        <w:spacing w:after="0"/>
        <w:contextualSpacing/>
        <w:rPr>
          <w:b/>
          <w:bCs/>
          <w:sz w:val="20"/>
          <w:szCs w:val="20"/>
        </w:rPr>
      </w:pPr>
      <w:r w:rsidRPr="003D1AE8">
        <w:rPr>
          <w:rFonts w:ascii="Segoe Script" w:hAnsi="Segoe Script"/>
          <w:b/>
          <w:bCs/>
          <w:color w:val="215E99" w:themeColor="text2" w:themeTint="BF"/>
          <w:sz w:val="28"/>
          <w:szCs w:val="28"/>
        </w:rPr>
        <w:t>Main Point</w:t>
      </w:r>
      <w:r w:rsidRPr="003D1AE8">
        <w:rPr>
          <w:rFonts w:ascii="Segoe Script" w:hAnsi="Segoe Script"/>
          <w:b/>
          <w:bCs/>
          <w:sz w:val="28"/>
          <w:szCs w:val="28"/>
        </w:rPr>
        <w:t>:</w:t>
      </w:r>
      <w:r w:rsidRPr="003D1AE8">
        <w:rPr>
          <w:b/>
          <w:bCs/>
          <w:sz w:val="28"/>
          <w:szCs w:val="28"/>
        </w:rPr>
        <w:t xml:space="preserve"> </w:t>
      </w:r>
      <w:r w:rsidRPr="003D1AE8">
        <w:rPr>
          <w:rFonts w:ascii="Times New Roman" w:hAnsi="Times New Roman" w:cs="Times New Roman"/>
          <w:b/>
          <w:bCs/>
        </w:rPr>
        <w:t>The bread of life is what allows us to be sustained in executing our calling to spread the gospel.</w:t>
      </w:r>
    </w:p>
    <w:p w14:paraId="18224584" w14:textId="77777777" w:rsidR="003D1AE8" w:rsidRDefault="003D1AE8" w:rsidP="003D1AE8">
      <w:pPr>
        <w:spacing w:after="0"/>
        <w:contextualSpacing/>
        <w:rPr>
          <w:b/>
          <w:bCs/>
        </w:rPr>
      </w:pPr>
    </w:p>
    <w:p w14:paraId="1CE1D646" w14:textId="2E694900" w:rsidR="003D1AE8" w:rsidRPr="003D1AE8" w:rsidRDefault="003D1AE8" w:rsidP="003D1AE8">
      <w:pPr>
        <w:rPr>
          <w:b/>
          <w:bCs/>
        </w:rPr>
      </w:pPr>
      <w:r w:rsidRPr="003D1AE8">
        <w:rPr>
          <w:b/>
          <w:bCs/>
        </w:rPr>
        <w:t>1. Jesus Sends out the Disciples</w:t>
      </w:r>
    </w:p>
    <w:p w14:paraId="1EE5FD12" w14:textId="77777777" w:rsidR="003D1AE8" w:rsidRPr="003D1AE8" w:rsidRDefault="003D1AE8" w:rsidP="0038436D">
      <w:pPr>
        <w:spacing w:after="0" w:line="240" w:lineRule="auto"/>
        <w:ind w:left="720"/>
        <w:contextualSpacing/>
        <w:rPr>
          <w:b/>
          <w:bCs/>
        </w:rPr>
      </w:pPr>
      <w:r w:rsidRPr="003D1AE8">
        <w:rPr>
          <w:b/>
          <w:bCs/>
        </w:rPr>
        <w:t>a. Take a cloak, belt, sandals, and staff.</w:t>
      </w:r>
    </w:p>
    <w:p w14:paraId="782A5382" w14:textId="77777777" w:rsidR="003D1AE8" w:rsidRPr="003D1AE8" w:rsidRDefault="003D1AE8" w:rsidP="0038436D">
      <w:pPr>
        <w:spacing w:after="0" w:line="240" w:lineRule="auto"/>
        <w:ind w:left="720"/>
        <w:contextualSpacing/>
        <w:rPr>
          <w:b/>
          <w:bCs/>
        </w:rPr>
      </w:pPr>
      <w:r w:rsidRPr="003D1AE8">
        <w:rPr>
          <w:b/>
          <w:bCs/>
        </w:rPr>
        <w:t>b. Similar to the Exodus; points to the hastiness of discipleship (the urgency)</w:t>
      </w:r>
    </w:p>
    <w:p w14:paraId="0AD2965E" w14:textId="77777777" w:rsidR="003D1AE8" w:rsidRPr="003D1AE8" w:rsidRDefault="003D1AE8" w:rsidP="0038436D">
      <w:pPr>
        <w:spacing w:after="0" w:line="240" w:lineRule="auto"/>
        <w:ind w:left="720"/>
        <w:contextualSpacing/>
        <w:rPr>
          <w:b/>
          <w:bCs/>
        </w:rPr>
      </w:pPr>
      <w:r w:rsidRPr="003D1AE8">
        <w:rPr>
          <w:b/>
          <w:bCs/>
        </w:rPr>
        <w:t>c. The items point to a simplicity to rely on Jesus every step of the way;</w:t>
      </w:r>
    </w:p>
    <w:p w14:paraId="4BDF5C9B" w14:textId="77777777" w:rsidR="003D1AE8" w:rsidRPr="003D1AE8" w:rsidRDefault="003D1AE8" w:rsidP="0038436D">
      <w:pPr>
        <w:spacing w:after="0" w:line="240" w:lineRule="auto"/>
        <w:ind w:left="720"/>
        <w:contextualSpacing/>
        <w:rPr>
          <w:b/>
          <w:bCs/>
        </w:rPr>
      </w:pPr>
      <w:r w:rsidRPr="003D1AE8">
        <w:rPr>
          <w:b/>
          <w:bCs/>
        </w:rPr>
        <w:t>d. Two by two</w:t>
      </w:r>
    </w:p>
    <w:p w14:paraId="52F07296" w14:textId="77777777" w:rsidR="003D1AE8" w:rsidRDefault="003D1AE8" w:rsidP="0038436D">
      <w:pPr>
        <w:spacing w:after="0" w:line="240" w:lineRule="auto"/>
        <w:ind w:left="720"/>
        <w:contextualSpacing/>
        <w:rPr>
          <w:b/>
          <w:bCs/>
        </w:rPr>
      </w:pPr>
      <w:r w:rsidRPr="003D1AE8">
        <w:rPr>
          <w:b/>
          <w:bCs/>
        </w:rPr>
        <w:t>e. In order to be an effective disciple, you will have to take risks; in other words faith</w:t>
      </w:r>
    </w:p>
    <w:p w14:paraId="31C42743" w14:textId="4557A8B7" w:rsidR="0038436D" w:rsidRPr="0038436D" w:rsidRDefault="0038436D" w:rsidP="0038436D">
      <w:pPr>
        <w:spacing w:after="0" w:line="240" w:lineRule="auto"/>
        <w:ind w:left="720"/>
        <w:contextualSpacing/>
        <w:rPr>
          <w:b/>
          <w:bCs/>
          <w:sz w:val="28"/>
          <w:szCs w:val="28"/>
          <w:u w:val="single"/>
        </w:rPr>
      </w:pPr>
      <w:r w:rsidRPr="0038436D">
        <w:rPr>
          <w:b/>
          <w:bCs/>
          <w:color w:val="000000" w:themeColor="text1"/>
          <w:sz w:val="28"/>
          <w:szCs w:val="28"/>
          <w:u w:val="single"/>
        </w:rPr>
        <w:tab/>
      </w:r>
      <w:r w:rsidRPr="0038436D">
        <w:rPr>
          <w:b/>
          <w:bCs/>
          <w:color w:val="000000" w:themeColor="text1"/>
          <w:sz w:val="28"/>
          <w:szCs w:val="28"/>
          <w:u w:val="single"/>
        </w:rPr>
        <w:tab/>
      </w:r>
      <w:r w:rsidRPr="0038436D">
        <w:rPr>
          <w:b/>
          <w:bCs/>
          <w:color w:val="000000" w:themeColor="text1"/>
          <w:sz w:val="28"/>
          <w:szCs w:val="28"/>
          <w:u w:val="single"/>
        </w:rPr>
        <w:tab/>
      </w:r>
      <w:r w:rsidRPr="0038436D">
        <w:rPr>
          <w:b/>
          <w:bCs/>
          <w:color w:val="000000" w:themeColor="text1"/>
          <w:sz w:val="28"/>
          <w:szCs w:val="28"/>
          <w:u w:val="single"/>
        </w:rPr>
        <w:tab/>
      </w:r>
      <w:r w:rsidRPr="0038436D">
        <w:rPr>
          <w:b/>
          <w:bCs/>
          <w:color w:val="000000" w:themeColor="text1"/>
          <w:sz w:val="28"/>
          <w:szCs w:val="28"/>
          <w:u w:val="single"/>
        </w:rPr>
        <w:tab/>
      </w:r>
      <w:r w:rsidRPr="0038436D">
        <w:rPr>
          <w:b/>
          <w:bCs/>
          <w:color w:val="000000" w:themeColor="text1"/>
          <w:sz w:val="28"/>
          <w:szCs w:val="28"/>
          <w:u w:val="single"/>
        </w:rPr>
        <w:tab/>
      </w:r>
      <w:r w:rsidRPr="0038436D">
        <w:rPr>
          <w:b/>
          <w:bCs/>
          <w:color w:val="000000" w:themeColor="text1"/>
          <w:sz w:val="28"/>
          <w:szCs w:val="28"/>
          <w:u w:val="single"/>
        </w:rPr>
        <w:tab/>
      </w:r>
      <w:r w:rsidRPr="0038436D">
        <w:rPr>
          <w:b/>
          <w:bCs/>
          <w:color w:val="000000" w:themeColor="text1"/>
          <w:sz w:val="28"/>
          <w:szCs w:val="28"/>
          <w:u w:val="single"/>
        </w:rPr>
        <w:tab/>
      </w:r>
      <w:r w:rsidRPr="0038436D">
        <w:rPr>
          <w:b/>
          <w:bCs/>
          <w:color w:val="000000" w:themeColor="text1"/>
          <w:sz w:val="28"/>
          <w:szCs w:val="28"/>
          <w:u w:val="single"/>
        </w:rPr>
        <w:tab/>
      </w:r>
      <w:r w:rsidRPr="0038436D">
        <w:rPr>
          <w:b/>
          <w:bCs/>
          <w:color w:val="000000" w:themeColor="text1"/>
          <w:sz w:val="28"/>
          <w:szCs w:val="28"/>
          <w:u w:val="single"/>
        </w:rPr>
        <w:tab/>
      </w:r>
      <w:r w:rsidRPr="0038436D">
        <w:rPr>
          <w:b/>
          <w:bCs/>
          <w:color w:val="000000" w:themeColor="text1"/>
          <w:sz w:val="28"/>
          <w:szCs w:val="28"/>
          <w:u w:val="single"/>
        </w:rPr>
        <w:tab/>
      </w:r>
      <w:r w:rsidRPr="0038436D">
        <w:rPr>
          <w:b/>
          <w:bCs/>
          <w:color w:val="000000" w:themeColor="text1"/>
          <w:sz w:val="28"/>
          <w:szCs w:val="28"/>
          <w:u w:val="single"/>
        </w:rPr>
        <w:tab/>
      </w:r>
      <w:r w:rsidRPr="0038436D">
        <w:rPr>
          <w:b/>
          <w:bCs/>
          <w:color w:val="000000" w:themeColor="text1"/>
          <w:sz w:val="28"/>
          <w:szCs w:val="28"/>
          <w:u w:val="single"/>
        </w:rPr>
        <w:tab/>
      </w:r>
      <w:r w:rsidRPr="0038436D">
        <w:rPr>
          <w:b/>
          <w:bCs/>
          <w:color w:val="000000" w:themeColor="text1"/>
          <w:sz w:val="28"/>
          <w:szCs w:val="28"/>
          <w:u w:val="single"/>
        </w:rPr>
        <w:tab/>
      </w:r>
      <w:r w:rsidRPr="0038436D">
        <w:rPr>
          <w:b/>
          <w:bCs/>
          <w:color w:val="000000" w:themeColor="text1"/>
          <w:sz w:val="28"/>
          <w:szCs w:val="28"/>
          <w:u w:val="single"/>
        </w:rPr>
        <w:tab/>
      </w:r>
      <w:r w:rsidRPr="0038436D">
        <w:rPr>
          <w:b/>
          <w:bCs/>
          <w:color w:val="000000" w:themeColor="text1"/>
          <w:sz w:val="28"/>
          <w:szCs w:val="28"/>
          <w:u w:val="single"/>
        </w:rPr>
        <w:tab/>
      </w:r>
      <w:r w:rsidRPr="0038436D">
        <w:rPr>
          <w:b/>
          <w:bCs/>
          <w:color w:val="000000" w:themeColor="text1"/>
          <w:sz w:val="28"/>
          <w:szCs w:val="28"/>
          <w:u w:val="single"/>
        </w:rPr>
        <w:tab/>
      </w:r>
      <w:r w:rsidRPr="0038436D">
        <w:rPr>
          <w:b/>
          <w:bCs/>
          <w:color w:val="000000" w:themeColor="text1"/>
          <w:sz w:val="28"/>
          <w:szCs w:val="28"/>
          <w:u w:val="single"/>
        </w:rPr>
        <w:tab/>
      </w:r>
      <w:r w:rsidRPr="0038436D">
        <w:rPr>
          <w:b/>
          <w:bCs/>
          <w:color w:val="000000" w:themeColor="text1"/>
          <w:sz w:val="28"/>
          <w:szCs w:val="28"/>
          <w:u w:val="single"/>
        </w:rPr>
        <w:tab/>
      </w:r>
      <w:r w:rsidRPr="0038436D">
        <w:rPr>
          <w:b/>
          <w:bCs/>
          <w:color w:val="000000" w:themeColor="text1"/>
          <w:sz w:val="28"/>
          <w:szCs w:val="28"/>
          <w:u w:val="single"/>
        </w:rPr>
        <w:tab/>
      </w:r>
      <w:r w:rsidRPr="0038436D">
        <w:rPr>
          <w:b/>
          <w:bCs/>
          <w:color w:val="000000" w:themeColor="text1"/>
          <w:sz w:val="28"/>
          <w:szCs w:val="28"/>
          <w:u w:val="single"/>
        </w:rPr>
        <w:tab/>
      </w:r>
      <w:r w:rsidRPr="0038436D">
        <w:rPr>
          <w:b/>
          <w:bCs/>
          <w:color w:val="000000" w:themeColor="text1"/>
          <w:sz w:val="28"/>
          <w:szCs w:val="28"/>
          <w:u w:val="single"/>
        </w:rPr>
        <w:tab/>
      </w:r>
      <w:r w:rsidRPr="0038436D">
        <w:rPr>
          <w:b/>
          <w:bCs/>
          <w:color w:val="000000" w:themeColor="text1"/>
          <w:sz w:val="28"/>
          <w:szCs w:val="28"/>
          <w:u w:val="single"/>
        </w:rPr>
        <w:tab/>
      </w:r>
      <w:r w:rsidRPr="0038436D">
        <w:rPr>
          <w:b/>
          <w:bCs/>
          <w:color w:val="000000" w:themeColor="text1"/>
          <w:sz w:val="28"/>
          <w:szCs w:val="28"/>
          <w:u w:val="single"/>
        </w:rPr>
        <w:tab/>
      </w:r>
      <w:r w:rsidRPr="0038436D">
        <w:rPr>
          <w:b/>
          <w:bCs/>
          <w:color w:val="000000" w:themeColor="text1"/>
          <w:sz w:val="28"/>
          <w:szCs w:val="28"/>
          <w:u w:val="single"/>
        </w:rPr>
        <w:tab/>
      </w:r>
      <w:r w:rsidRPr="0038436D">
        <w:rPr>
          <w:b/>
          <w:bCs/>
          <w:color w:val="000000" w:themeColor="text1"/>
          <w:sz w:val="28"/>
          <w:szCs w:val="28"/>
          <w:u w:val="single"/>
        </w:rPr>
        <w:tab/>
      </w:r>
      <w:r w:rsidRPr="0038436D">
        <w:rPr>
          <w:b/>
          <w:bCs/>
          <w:color w:val="000000" w:themeColor="text1"/>
          <w:sz w:val="28"/>
          <w:szCs w:val="28"/>
          <w:u w:val="single"/>
        </w:rPr>
        <w:tab/>
      </w:r>
      <w:r w:rsidRPr="0038436D">
        <w:rPr>
          <w:b/>
          <w:bCs/>
          <w:color w:val="000000" w:themeColor="text1"/>
          <w:sz w:val="28"/>
          <w:szCs w:val="28"/>
          <w:u w:val="single"/>
        </w:rPr>
        <w:tab/>
      </w:r>
    </w:p>
    <w:p w14:paraId="53AB7929" w14:textId="77777777" w:rsidR="0038436D" w:rsidRPr="003D1AE8" w:rsidRDefault="0038436D" w:rsidP="0038436D">
      <w:pPr>
        <w:spacing w:after="0" w:line="240" w:lineRule="auto"/>
        <w:ind w:left="720"/>
        <w:contextualSpacing/>
        <w:rPr>
          <w:b/>
          <w:bCs/>
        </w:rPr>
      </w:pPr>
    </w:p>
    <w:p w14:paraId="6D68BAE2" w14:textId="77777777" w:rsidR="003D1AE8" w:rsidRPr="003D1AE8" w:rsidRDefault="003D1AE8" w:rsidP="003D1AE8">
      <w:pPr>
        <w:rPr>
          <w:b/>
          <w:bCs/>
        </w:rPr>
      </w:pPr>
      <w:r w:rsidRPr="003D1AE8">
        <w:rPr>
          <w:b/>
          <w:bCs/>
        </w:rPr>
        <w:t>2. The Death of John the Baptist</w:t>
      </w:r>
    </w:p>
    <w:p w14:paraId="65D65A7F" w14:textId="77777777" w:rsidR="003D1AE8" w:rsidRPr="003D1AE8" w:rsidRDefault="003D1AE8" w:rsidP="0038436D">
      <w:pPr>
        <w:spacing w:after="0"/>
        <w:ind w:left="720"/>
        <w:rPr>
          <w:b/>
          <w:bCs/>
        </w:rPr>
      </w:pPr>
      <w:r w:rsidRPr="003D1AE8">
        <w:rPr>
          <w:b/>
          <w:bCs/>
        </w:rPr>
        <w:t>a. The gospel will offend people; even people who have power</w:t>
      </w:r>
    </w:p>
    <w:p w14:paraId="6B5AB7A4" w14:textId="77777777" w:rsidR="003D1AE8" w:rsidRPr="003D1AE8" w:rsidRDefault="003D1AE8" w:rsidP="0038436D">
      <w:pPr>
        <w:spacing w:after="0"/>
        <w:ind w:left="720"/>
        <w:rPr>
          <w:b/>
          <w:bCs/>
        </w:rPr>
      </w:pPr>
      <w:r w:rsidRPr="003D1AE8">
        <w:rPr>
          <w:b/>
          <w:bCs/>
        </w:rPr>
        <w:t>b. Spreading the gospel, being a disciple will not always work the way we hope.</w:t>
      </w:r>
    </w:p>
    <w:p w14:paraId="1243F1F0" w14:textId="77777777" w:rsidR="003D1AE8" w:rsidRDefault="003D1AE8" w:rsidP="0038436D">
      <w:pPr>
        <w:spacing w:after="0"/>
        <w:ind w:left="720"/>
        <w:rPr>
          <w:b/>
          <w:bCs/>
        </w:rPr>
      </w:pPr>
      <w:r w:rsidRPr="003D1AE8">
        <w:rPr>
          <w:b/>
          <w:bCs/>
        </w:rPr>
        <w:t>c. Do we trust God to provide for us in the opposition?</w:t>
      </w:r>
    </w:p>
    <w:p w14:paraId="4BF9380F" w14:textId="02180DA5" w:rsidR="0038436D" w:rsidRPr="0038436D" w:rsidRDefault="0038436D" w:rsidP="0038436D">
      <w:pPr>
        <w:spacing w:after="0"/>
        <w:ind w:left="720"/>
        <w:rPr>
          <w:b/>
          <w:bCs/>
          <w:sz w:val="28"/>
          <w:szCs w:val="28"/>
          <w:u w:val="single"/>
        </w:rPr>
      </w:pPr>
      <w:r w:rsidRPr="0038436D">
        <w:rPr>
          <w:b/>
          <w:bCs/>
          <w:sz w:val="28"/>
          <w:szCs w:val="28"/>
          <w:u w:val="single"/>
        </w:rPr>
        <w:tab/>
      </w:r>
      <w:r w:rsidRPr="0038436D">
        <w:rPr>
          <w:b/>
          <w:bCs/>
          <w:sz w:val="28"/>
          <w:szCs w:val="28"/>
          <w:u w:val="single"/>
        </w:rPr>
        <w:tab/>
      </w:r>
      <w:r w:rsidRPr="0038436D">
        <w:rPr>
          <w:b/>
          <w:bCs/>
          <w:sz w:val="28"/>
          <w:szCs w:val="28"/>
          <w:u w:val="single"/>
        </w:rPr>
        <w:tab/>
      </w:r>
      <w:r w:rsidRPr="0038436D">
        <w:rPr>
          <w:b/>
          <w:bCs/>
          <w:sz w:val="28"/>
          <w:szCs w:val="28"/>
          <w:u w:val="single"/>
        </w:rPr>
        <w:tab/>
      </w:r>
      <w:r w:rsidRPr="0038436D">
        <w:rPr>
          <w:b/>
          <w:bCs/>
          <w:sz w:val="28"/>
          <w:szCs w:val="28"/>
          <w:u w:val="single"/>
        </w:rPr>
        <w:tab/>
      </w:r>
      <w:r w:rsidRPr="0038436D">
        <w:rPr>
          <w:b/>
          <w:bCs/>
          <w:sz w:val="28"/>
          <w:szCs w:val="28"/>
          <w:u w:val="single"/>
        </w:rPr>
        <w:tab/>
      </w:r>
      <w:r w:rsidRPr="0038436D">
        <w:rPr>
          <w:b/>
          <w:bCs/>
          <w:sz w:val="28"/>
          <w:szCs w:val="28"/>
          <w:u w:val="single"/>
        </w:rPr>
        <w:tab/>
      </w:r>
      <w:r w:rsidRPr="0038436D">
        <w:rPr>
          <w:b/>
          <w:bCs/>
          <w:sz w:val="28"/>
          <w:szCs w:val="28"/>
          <w:u w:val="single"/>
        </w:rPr>
        <w:tab/>
      </w:r>
      <w:r w:rsidRPr="0038436D">
        <w:rPr>
          <w:b/>
          <w:bCs/>
          <w:sz w:val="28"/>
          <w:szCs w:val="28"/>
          <w:u w:val="single"/>
        </w:rPr>
        <w:tab/>
      </w:r>
      <w:r w:rsidRPr="0038436D">
        <w:rPr>
          <w:b/>
          <w:bCs/>
          <w:sz w:val="28"/>
          <w:szCs w:val="28"/>
          <w:u w:val="single"/>
        </w:rPr>
        <w:tab/>
      </w:r>
      <w:r w:rsidRPr="0038436D">
        <w:rPr>
          <w:b/>
          <w:bCs/>
          <w:sz w:val="28"/>
          <w:szCs w:val="28"/>
          <w:u w:val="single"/>
        </w:rPr>
        <w:tab/>
      </w:r>
      <w:r w:rsidRPr="0038436D">
        <w:rPr>
          <w:b/>
          <w:bCs/>
          <w:sz w:val="28"/>
          <w:szCs w:val="28"/>
          <w:u w:val="single"/>
        </w:rPr>
        <w:tab/>
      </w:r>
      <w:r w:rsidRPr="0038436D">
        <w:rPr>
          <w:b/>
          <w:bCs/>
          <w:sz w:val="28"/>
          <w:szCs w:val="28"/>
          <w:u w:val="single"/>
        </w:rPr>
        <w:tab/>
      </w:r>
      <w:r w:rsidRPr="0038436D">
        <w:rPr>
          <w:b/>
          <w:bCs/>
          <w:sz w:val="28"/>
          <w:szCs w:val="28"/>
          <w:u w:val="single"/>
        </w:rPr>
        <w:tab/>
      </w:r>
      <w:r w:rsidRPr="0038436D">
        <w:rPr>
          <w:b/>
          <w:bCs/>
          <w:sz w:val="28"/>
          <w:szCs w:val="28"/>
          <w:u w:val="single"/>
        </w:rPr>
        <w:tab/>
      </w:r>
      <w:r w:rsidRPr="0038436D">
        <w:rPr>
          <w:b/>
          <w:bCs/>
          <w:sz w:val="28"/>
          <w:szCs w:val="28"/>
          <w:u w:val="single"/>
        </w:rPr>
        <w:tab/>
      </w:r>
      <w:r w:rsidRPr="0038436D">
        <w:rPr>
          <w:b/>
          <w:bCs/>
          <w:sz w:val="28"/>
          <w:szCs w:val="28"/>
          <w:u w:val="single"/>
        </w:rPr>
        <w:tab/>
      </w:r>
      <w:r w:rsidRPr="0038436D">
        <w:rPr>
          <w:b/>
          <w:bCs/>
          <w:sz w:val="28"/>
          <w:szCs w:val="28"/>
          <w:u w:val="single"/>
        </w:rPr>
        <w:tab/>
      </w:r>
      <w:r w:rsidRPr="0038436D">
        <w:rPr>
          <w:b/>
          <w:bCs/>
          <w:sz w:val="28"/>
          <w:szCs w:val="28"/>
          <w:u w:val="single"/>
        </w:rPr>
        <w:tab/>
      </w:r>
      <w:r w:rsidRPr="0038436D">
        <w:rPr>
          <w:b/>
          <w:bCs/>
          <w:sz w:val="28"/>
          <w:szCs w:val="28"/>
          <w:u w:val="single"/>
        </w:rPr>
        <w:tab/>
      </w:r>
      <w:r w:rsidRPr="0038436D">
        <w:rPr>
          <w:b/>
          <w:bCs/>
          <w:sz w:val="28"/>
          <w:szCs w:val="28"/>
          <w:u w:val="single"/>
        </w:rPr>
        <w:tab/>
      </w:r>
      <w:r w:rsidRPr="0038436D">
        <w:rPr>
          <w:b/>
          <w:bCs/>
          <w:sz w:val="28"/>
          <w:szCs w:val="28"/>
          <w:u w:val="single"/>
        </w:rPr>
        <w:tab/>
      </w:r>
      <w:r w:rsidRPr="0038436D">
        <w:rPr>
          <w:b/>
          <w:bCs/>
          <w:sz w:val="28"/>
          <w:szCs w:val="28"/>
          <w:u w:val="single"/>
        </w:rPr>
        <w:tab/>
      </w:r>
      <w:r w:rsidRPr="0038436D">
        <w:rPr>
          <w:b/>
          <w:bCs/>
          <w:sz w:val="28"/>
          <w:szCs w:val="28"/>
          <w:u w:val="single"/>
        </w:rPr>
        <w:tab/>
      </w:r>
      <w:r w:rsidRPr="0038436D">
        <w:rPr>
          <w:b/>
          <w:bCs/>
          <w:sz w:val="28"/>
          <w:szCs w:val="28"/>
          <w:u w:val="single"/>
        </w:rPr>
        <w:tab/>
      </w:r>
      <w:r w:rsidRPr="0038436D">
        <w:rPr>
          <w:b/>
          <w:bCs/>
          <w:sz w:val="28"/>
          <w:szCs w:val="28"/>
          <w:u w:val="single"/>
        </w:rPr>
        <w:tab/>
      </w:r>
      <w:r w:rsidRPr="0038436D">
        <w:rPr>
          <w:b/>
          <w:bCs/>
          <w:sz w:val="28"/>
          <w:szCs w:val="28"/>
          <w:u w:val="single"/>
        </w:rPr>
        <w:tab/>
      </w:r>
      <w:r w:rsidRPr="0038436D">
        <w:rPr>
          <w:b/>
          <w:bCs/>
          <w:sz w:val="28"/>
          <w:szCs w:val="28"/>
          <w:u w:val="single"/>
        </w:rPr>
        <w:tab/>
      </w:r>
    </w:p>
    <w:p w14:paraId="1B68A8E2" w14:textId="77777777" w:rsidR="0038436D" w:rsidRPr="003D1AE8" w:rsidRDefault="0038436D" w:rsidP="0038436D">
      <w:pPr>
        <w:spacing w:after="0"/>
        <w:ind w:left="720"/>
        <w:rPr>
          <w:b/>
          <w:bCs/>
        </w:rPr>
      </w:pPr>
    </w:p>
    <w:p w14:paraId="53A53244" w14:textId="77777777" w:rsidR="003D1AE8" w:rsidRPr="003D1AE8" w:rsidRDefault="003D1AE8" w:rsidP="003D1AE8">
      <w:pPr>
        <w:rPr>
          <w:b/>
          <w:bCs/>
        </w:rPr>
      </w:pPr>
      <w:r w:rsidRPr="003D1AE8">
        <w:rPr>
          <w:b/>
          <w:bCs/>
        </w:rPr>
        <w:t>3. Jesus Feeds the Five Thousand</w:t>
      </w:r>
    </w:p>
    <w:p w14:paraId="03864FBF" w14:textId="77777777" w:rsidR="003D1AE8" w:rsidRPr="003D1AE8" w:rsidRDefault="003D1AE8" w:rsidP="0038436D">
      <w:pPr>
        <w:spacing w:after="0"/>
        <w:ind w:left="720"/>
        <w:rPr>
          <w:b/>
          <w:bCs/>
        </w:rPr>
      </w:pPr>
      <w:r w:rsidRPr="003D1AE8">
        <w:rPr>
          <w:b/>
          <w:bCs/>
        </w:rPr>
        <w:t>a. Is God Jehovah Jireh?</w:t>
      </w:r>
    </w:p>
    <w:p w14:paraId="52ADFB39" w14:textId="77777777" w:rsidR="003D1AE8" w:rsidRPr="003D1AE8" w:rsidRDefault="003D1AE8" w:rsidP="0038436D">
      <w:pPr>
        <w:spacing w:after="0"/>
        <w:ind w:left="720"/>
        <w:rPr>
          <w:b/>
          <w:bCs/>
        </w:rPr>
      </w:pPr>
      <w:r w:rsidRPr="003D1AE8">
        <w:rPr>
          <w:b/>
          <w:bCs/>
        </w:rPr>
        <w:t>b. John 6:22-59</w:t>
      </w:r>
    </w:p>
    <w:p w14:paraId="778B9351" w14:textId="77777777" w:rsidR="003D1AE8" w:rsidRPr="003D1AE8" w:rsidRDefault="003D1AE8" w:rsidP="0038436D">
      <w:pPr>
        <w:spacing w:after="0"/>
        <w:ind w:left="720"/>
        <w:rPr>
          <w:b/>
          <w:bCs/>
        </w:rPr>
      </w:pPr>
      <w:r w:rsidRPr="003D1AE8">
        <w:rPr>
          <w:b/>
          <w:bCs/>
        </w:rPr>
        <w:t>c. Jesus is the bread of life and when we partake of Him, in our belief, we are eternally secure</w:t>
      </w:r>
    </w:p>
    <w:p w14:paraId="409F93EB" w14:textId="77777777" w:rsidR="003D1AE8" w:rsidRPr="003D1AE8" w:rsidRDefault="003D1AE8" w:rsidP="0038436D">
      <w:pPr>
        <w:spacing w:after="0"/>
        <w:ind w:left="720"/>
        <w:contextualSpacing/>
        <w:rPr>
          <w:b/>
          <w:bCs/>
        </w:rPr>
      </w:pPr>
      <w:r w:rsidRPr="003D1AE8">
        <w:rPr>
          <w:b/>
          <w:bCs/>
        </w:rPr>
        <w:t>d. Luke 10:17-20</w:t>
      </w:r>
    </w:p>
    <w:p w14:paraId="6E931944" w14:textId="4A6B4B69" w:rsidR="005C65AE" w:rsidRPr="0038436D" w:rsidRDefault="0038436D" w:rsidP="0038436D">
      <w:pPr>
        <w:spacing w:after="0" w:line="240" w:lineRule="auto"/>
        <w:ind w:left="720"/>
        <w:contextualSpacing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38436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38436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38436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38436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38436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38436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38436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38436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38436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38436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38436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38436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38436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38436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38436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38436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38436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38436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38436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38436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38436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38436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38436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38436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38436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38436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38436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38436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</w:p>
    <w:p w14:paraId="3A0F344F" w14:textId="77777777" w:rsidR="0038436D" w:rsidRPr="00984540" w:rsidRDefault="0038436D" w:rsidP="005C65AE">
      <w:pPr>
        <w:spacing w:after="0"/>
        <w:contextualSpacing/>
        <w:rPr>
          <w:b/>
          <w:bCs/>
          <w:color w:val="215E99" w:themeColor="text2" w:themeTint="BF"/>
        </w:rPr>
      </w:pPr>
    </w:p>
    <w:p w14:paraId="06938673" w14:textId="1B4ED35C" w:rsidR="005C65AE" w:rsidRPr="00984540" w:rsidRDefault="003D1AE8" w:rsidP="005C65AE">
      <w:pPr>
        <w:spacing w:after="0"/>
        <w:contextualSpacing/>
        <w:rPr>
          <w:rFonts w:ascii="Segoe Script" w:hAnsi="Segoe Script"/>
          <w:b/>
          <w:bCs/>
          <w:color w:val="215E99" w:themeColor="text2" w:themeTint="BF"/>
          <w:sz w:val="28"/>
          <w:szCs w:val="28"/>
        </w:rPr>
      </w:pPr>
      <w:r w:rsidRPr="00984540">
        <w:rPr>
          <w:rFonts w:ascii="Segoe Script" w:hAnsi="Segoe Script"/>
          <w:b/>
          <w:bCs/>
          <w:color w:val="215E99" w:themeColor="text2" w:themeTint="BF"/>
          <w:sz w:val="28"/>
          <w:szCs w:val="28"/>
        </w:rPr>
        <w:t>Scripture Reference</w:t>
      </w:r>
    </w:p>
    <w:p w14:paraId="44FA8433" w14:textId="165CF0EE" w:rsidR="003D1AE8" w:rsidRPr="003D1AE8" w:rsidRDefault="003D1AE8" w:rsidP="003D1AE8">
      <w:pPr>
        <w:rPr>
          <w:rFonts w:ascii="Times New Roman" w:hAnsi="Times New Roman" w:cs="Times New Roman"/>
          <w:b/>
          <w:bCs/>
        </w:rPr>
      </w:pPr>
      <w:r w:rsidRPr="003D1AE8">
        <w:rPr>
          <w:rFonts w:ascii="Times New Roman" w:hAnsi="Times New Roman" w:cs="Times New Roman"/>
          <w:b/>
          <w:bCs/>
        </w:rPr>
        <w:t>Luke 10:17–20 (ESV)</w:t>
      </w:r>
    </w:p>
    <w:p w14:paraId="59AE6C98" w14:textId="77777777" w:rsidR="003D1AE8" w:rsidRPr="003D1AE8" w:rsidRDefault="003D1AE8" w:rsidP="003D1AE8">
      <w:pPr>
        <w:rPr>
          <w:rFonts w:ascii="Times New Roman" w:hAnsi="Times New Roman" w:cs="Times New Roman"/>
          <w:b/>
          <w:bCs/>
        </w:rPr>
      </w:pPr>
      <w:r w:rsidRPr="003D1AE8">
        <w:rPr>
          <w:rFonts w:ascii="Times New Roman" w:hAnsi="Times New Roman" w:cs="Times New Roman"/>
          <w:b/>
          <w:bCs/>
          <w:vertAlign w:val="superscript"/>
        </w:rPr>
        <w:t>17</w:t>
      </w:r>
      <w:r w:rsidRPr="003D1AE8">
        <w:rPr>
          <w:rFonts w:ascii="Times New Roman" w:hAnsi="Times New Roman" w:cs="Times New Roman"/>
          <w:b/>
          <w:bCs/>
        </w:rPr>
        <w:t>The seventy-two returned with joy, saying, “Lord, even the demons are subject to us in your name!”</w:t>
      </w:r>
    </w:p>
    <w:p w14:paraId="1388FBC8" w14:textId="77777777" w:rsidR="003D1AE8" w:rsidRPr="003D1AE8" w:rsidRDefault="003D1AE8" w:rsidP="003D1AE8">
      <w:pPr>
        <w:rPr>
          <w:rFonts w:ascii="Times New Roman" w:hAnsi="Times New Roman" w:cs="Times New Roman"/>
          <w:b/>
          <w:bCs/>
        </w:rPr>
      </w:pPr>
      <w:r w:rsidRPr="003D1AE8">
        <w:rPr>
          <w:rFonts w:ascii="Times New Roman" w:hAnsi="Times New Roman" w:cs="Times New Roman"/>
          <w:b/>
          <w:bCs/>
          <w:vertAlign w:val="superscript"/>
        </w:rPr>
        <w:t>18</w:t>
      </w:r>
      <w:r w:rsidRPr="003D1AE8">
        <w:rPr>
          <w:rFonts w:ascii="Times New Roman" w:hAnsi="Times New Roman" w:cs="Times New Roman"/>
          <w:b/>
          <w:bCs/>
        </w:rPr>
        <w:t>And he said to them, “I saw Satan fall like lightning from heaven.</w:t>
      </w:r>
    </w:p>
    <w:p w14:paraId="092FE51A" w14:textId="77777777" w:rsidR="003D1AE8" w:rsidRPr="003D1AE8" w:rsidRDefault="003D1AE8" w:rsidP="003D1AE8">
      <w:pPr>
        <w:rPr>
          <w:rFonts w:ascii="Times New Roman" w:hAnsi="Times New Roman" w:cs="Times New Roman"/>
          <w:b/>
          <w:bCs/>
        </w:rPr>
      </w:pPr>
      <w:r w:rsidRPr="003D1AE8">
        <w:rPr>
          <w:rFonts w:ascii="Times New Roman" w:hAnsi="Times New Roman" w:cs="Times New Roman"/>
          <w:b/>
          <w:bCs/>
          <w:vertAlign w:val="superscript"/>
        </w:rPr>
        <w:t>19</w:t>
      </w:r>
      <w:r w:rsidRPr="003D1AE8">
        <w:rPr>
          <w:rFonts w:ascii="Times New Roman" w:hAnsi="Times New Roman" w:cs="Times New Roman"/>
          <w:b/>
          <w:bCs/>
        </w:rPr>
        <w:t>Behold, I have given you authority to tread on serpents and scorpions, and over all the power of the enemy, and nothing shall hurt you.</w:t>
      </w:r>
    </w:p>
    <w:p w14:paraId="6D16D3DA" w14:textId="2BFDD910" w:rsidR="00984540" w:rsidRPr="003D1AE8" w:rsidRDefault="003D1AE8">
      <w:pPr>
        <w:rPr>
          <w:rFonts w:ascii="Times New Roman" w:hAnsi="Times New Roman" w:cs="Times New Roman"/>
        </w:rPr>
      </w:pPr>
      <w:r w:rsidRPr="003D1AE8">
        <w:rPr>
          <w:rFonts w:ascii="Times New Roman" w:hAnsi="Times New Roman" w:cs="Times New Roman"/>
          <w:b/>
          <w:bCs/>
          <w:vertAlign w:val="superscript"/>
        </w:rPr>
        <w:t>20</w:t>
      </w:r>
      <w:r w:rsidRPr="003D1AE8">
        <w:rPr>
          <w:rFonts w:ascii="Times New Roman" w:hAnsi="Times New Roman" w:cs="Times New Roman"/>
          <w:b/>
          <w:bCs/>
        </w:rPr>
        <w:t>Nevertheless, do not rejoice in this, that the spirits are subject to you, but rejoice that your names are written in heaven.”</w:t>
      </w:r>
    </w:p>
    <w:sectPr w:rsidR="00984540" w:rsidRPr="003D1AE8" w:rsidSect="005C65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02174"/>
    <w:multiLevelType w:val="multilevel"/>
    <w:tmpl w:val="34C25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8A1898"/>
    <w:multiLevelType w:val="multilevel"/>
    <w:tmpl w:val="4ED25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1A131C"/>
    <w:multiLevelType w:val="multilevel"/>
    <w:tmpl w:val="7FF0B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2121A9"/>
    <w:multiLevelType w:val="multilevel"/>
    <w:tmpl w:val="004C9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9122849">
    <w:abstractNumId w:val="2"/>
  </w:num>
  <w:num w:numId="2" w16cid:durableId="1777095786">
    <w:abstractNumId w:val="0"/>
  </w:num>
  <w:num w:numId="3" w16cid:durableId="1701515143">
    <w:abstractNumId w:val="1"/>
  </w:num>
  <w:num w:numId="4" w16cid:durableId="159855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BB"/>
    <w:rsid w:val="001F5841"/>
    <w:rsid w:val="0023283A"/>
    <w:rsid w:val="003763ED"/>
    <w:rsid w:val="0038436D"/>
    <w:rsid w:val="003D1AE8"/>
    <w:rsid w:val="003F18C1"/>
    <w:rsid w:val="005C65AE"/>
    <w:rsid w:val="005E2FE0"/>
    <w:rsid w:val="006177F6"/>
    <w:rsid w:val="00847268"/>
    <w:rsid w:val="008D3A73"/>
    <w:rsid w:val="0090658D"/>
    <w:rsid w:val="00984540"/>
    <w:rsid w:val="00A43E11"/>
    <w:rsid w:val="00AB0F93"/>
    <w:rsid w:val="00B33FA9"/>
    <w:rsid w:val="00B857A2"/>
    <w:rsid w:val="00BF11BB"/>
    <w:rsid w:val="00E5054D"/>
    <w:rsid w:val="00F3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46E9CCE"/>
  <w15:chartTrackingRefBased/>
  <w15:docId w15:val="{C2BB6276-C709-4132-B002-7386CB61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1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1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1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1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1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1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1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1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1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1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1B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0658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Jamaal Cox</dc:creator>
  <cp:keywords/>
  <dc:description/>
  <cp:lastModifiedBy>New Salem Baptist Church</cp:lastModifiedBy>
  <cp:revision>2</cp:revision>
  <cp:lastPrinted>2025-03-07T23:22:00Z</cp:lastPrinted>
  <dcterms:created xsi:type="dcterms:W3CDTF">2025-03-07T23:22:00Z</dcterms:created>
  <dcterms:modified xsi:type="dcterms:W3CDTF">2025-03-07T23:22:00Z</dcterms:modified>
</cp:coreProperties>
</file>